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60580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武定县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重点工作情况解释说明汇总表</w:t>
      </w:r>
    </w:p>
    <w:p w14:paraId="5A6E2F25"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0905"/>
      </w:tblGrid>
      <w:tr w14:paraId="5FE6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127" w:type="dxa"/>
          </w:tcPr>
          <w:p w14:paraId="7EE1D0E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  <w:p w14:paraId="0AF4607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  <w:t>重点工作</w:t>
            </w:r>
          </w:p>
        </w:tc>
        <w:tc>
          <w:tcPr>
            <w:tcW w:w="10905" w:type="dxa"/>
          </w:tcPr>
          <w:p w14:paraId="55E4630B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</w:rPr>
            </w:pPr>
          </w:p>
          <w:p w14:paraId="190E32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23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</w:rPr>
              <w:t>年工作重点及工作情况</w:t>
            </w:r>
          </w:p>
        </w:tc>
      </w:tr>
      <w:tr w14:paraId="1E19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3127" w:type="dxa"/>
          </w:tcPr>
          <w:p w14:paraId="0686CE74"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  <w:p w14:paraId="300C077C"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  <w:p w14:paraId="4EA322C4">
            <w:pPr>
              <w:jc w:val="both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财政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转移支付安排情况</w:t>
            </w:r>
          </w:p>
          <w:p w14:paraId="7B921736"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</w:tc>
        <w:tc>
          <w:tcPr>
            <w:tcW w:w="10905" w:type="dxa"/>
          </w:tcPr>
          <w:p w14:paraId="3B77EA85">
            <w:pPr>
              <w:ind w:firstLine="640" w:firstLineChars="200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上级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财政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对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我县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公共预算补助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237852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万元，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与上年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222576万元相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比增长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6.86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%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。一般性转移支付187202万元，占转移支付比重78.71%，与上年183426万元相比增长2.06%。其中：均衡性转移支付31589万元，下降8.41%；县级基本财力保障机制奖补资金9578万元，增长36.17%；巩固脱贫攻坚成果衔接乡村振兴转移支付20396万元，下降3.7%；重点生态功能区转移支付6756万元，下降12.94%。</w:t>
            </w:r>
          </w:p>
        </w:tc>
      </w:tr>
      <w:tr w14:paraId="392F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3" w:hRule="atLeast"/>
        </w:trPr>
        <w:tc>
          <w:tcPr>
            <w:tcW w:w="3127" w:type="dxa"/>
          </w:tcPr>
          <w:p w14:paraId="6E981B8E"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  <w:p w14:paraId="0D13F555"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  <w:p w14:paraId="3D13C5AF"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</w:pPr>
          </w:p>
          <w:p w14:paraId="1E180136"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举借政府债务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情况</w:t>
            </w:r>
          </w:p>
        </w:tc>
        <w:tc>
          <w:tcPr>
            <w:tcW w:w="10905" w:type="dxa"/>
          </w:tcPr>
          <w:p w14:paraId="334B4DF3">
            <w:pPr>
              <w:ind w:firstLine="600" w:firstLineChars="200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经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上级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财政批准，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武定县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年地方政府债务限额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311949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其中：一般债券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债务限额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200256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元，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专项债券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债务限额为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111693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元。202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年末，全县纳入地方政府债务管理系统统计的地方政府债务余额为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311285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万元，其中：一般债券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160298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万元，向国际组织借款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39494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，专项债券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111493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万元。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年我县争取的省转贷地方政府再融资债券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127879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万元，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其中：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一般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债券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102386万元，专项债券25493万元。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新增专项债券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14100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万元，主要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用于武定县城明惠路片区老旧小区改造带动城市更新试点项目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7600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、武定县智慧停车场建设项目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6500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万元。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新增一般债券600万元，主要用于武定县老年护理院建设项目。</w:t>
            </w:r>
            <w:bookmarkStart w:id="0" w:name="_GoBack"/>
            <w:bookmarkEnd w:id="0"/>
          </w:p>
        </w:tc>
      </w:tr>
      <w:tr w14:paraId="390F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3127" w:type="dxa"/>
          </w:tcPr>
          <w:p w14:paraId="135600C7"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</w:p>
          <w:p w14:paraId="0892F551">
            <w:pP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重点项目绩效评价情况</w:t>
            </w:r>
          </w:p>
        </w:tc>
        <w:tc>
          <w:tcPr>
            <w:tcW w:w="10905" w:type="dxa"/>
          </w:tcPr>
          <w:p w14:paraId="47BDD5C8">
            <w:pPr>
              <w:ind w:firstLine="600" w:firstLineChars="200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，委托云南泊江会计师事务所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对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级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财政安排的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</w:rPr>
              <w:t>个重点项目开展了绩效评价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，即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spacing w:val="0"/>
                <w:sz w:val="32"/>
                <w:szCs w:val="32"/>
                <w:lang w:val="en-US" w:eastAsia="zh-CN"/>
              </w:rPr>
              <w:t>星级党组织”专项经费</w:t>
            </w: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lang w:val="en-US" w:eastAsia="zh-CN"/>
              </w:rPr>
              <w:t>79.20万元</w:t>
            </w:r>
            <w:r>
              <w:rPr>
                <w:rFonts w:hint="eastAsia" w:ascii="Times New Roman" w:hAnsi="Times New Roman" w:eastAsia="方正仿宋简体" w:cs="Times New Roman"/>
                <w:spacing w:val="0"/>
                <w:sz w:val="32"/>
                <w:szCs w:val="32"/>
                <w:lang w:val="en-US" w:eastAsia="zh-CN"/>
              </w:rPr>
              <w:t>、学前教育办学补助经费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168.25万元</w:t>
            </w:r>
            <w:r>
              <w:rPr>
                <w:rFonts w:hint="eastAsia" w:ascii="Times New Roman" w:hAnsi="Times New Roman" w:eastAsia="方正仿宋简体" w:cs="Times New Roman"/>
                <w:spacing w:val="0"/>
                <w:sz w:val="32"/>
                <w:szCs w:val="32"/>
                <w:lang w:val="en-US" w:eastAsia="zh-CN"/>
              </w:rPr>
              <w:t>、北控公司城市运维服务费专项资金</w:t>
            </w:r>
            <w:r>
              <w:rPr>
                <w:rFonts w:hint="eastAsia" w:ascii="Times New Roman" w:hAnsi="Times New Roman" w:eastAsia="方正仿宋简体" w:cs="方正仿宋简体"/>
                <w:sz w:val="32"/>
                <w:szCs w:val="32"/>
                <w:lang w:val="en-US" w:eastAsia="zh-CN"/>
              </w:rPr>
              <w:t>476.22万元</w:t>
            </w:r>
            <w:r>
              <w:rPr>
                <w:rFonts w:hint="eastAsia" w:ascii="Times New Roman" w:hAnsi="Times New Roman" w:eastAsia="方正仿宋简体" w:cs="Times New Roman"/>
                <w:spacing w:val="0"/>
                <w:sz w:val="32"/>
                <w:szCs w:val="32"/>
                <w:lang w:val="en-US" w:eastAsia="zh-CN"/>
              </w:rPr>
              <w:t>、国有企业退休人员社会化管理中央财政补助资金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10万元</w:t>
            </w:r>
            <w:r>
              <w:rPr>
                <w:rFonts w:hint="eastAsia" w:ascii="Times New Roman" w:hAnsi="Times New Roman" w:eastAsia="方正仿宋简体" w:cs="Times New Roman"/>
                <w:spacing w:val="0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警务通移动警务购买服务经费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55.83万元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、失业保险（县级统筹险种）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886.18万元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等项目。通过评价，评价等级为“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优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”的项目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1个，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评价等级为“良”的项目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评价等级为“</w:t>
            </w: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”的项目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  <w:t>1个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。并将评价结果运用到下一年度的预算编制中。</w:t>
            </w:r>
          </w:p>
        </w:tc>
      </w:tr>
    </w:tbl>
    <w:p w14:paraId="37C30298">
      <w:pPr>
        <w:rPr>
          <w:rFonts w:hint="default" w:ascii="Times New Roman" w:hAnsi="Times New Roman" w:eastAsia="方正仿宋简体" w:cs="Times New Roman"/>
          <w:sz w:val="30"/>
          <w:szCs w:val="30"/>
        </w:rPr>
      </w:pPr>
    </w:p>
    <w:sectPr>
      <w:pgSz w:w="16838" w:h="11906" w:orient="landscape"/>
      <w:pgMar w:top="272" w:right="1440" w:bottom="272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TAzODFiYThkM2U4MDlhZTllNmQ0ZDJjYjAxOGQifQ=="/>
  </w:docVars>
  <w:rsids>
    <w:rsidRoot w:val="65CE5D16"/>
    <w:rsid w:val="01211E63"/>
    <w:rsid w:val="02076628"/>
    <w:rsid w:val="02532EA4"/>
    <w:rsid w:val="05FE3F59"/>
    <w:rsid w:val="07282C56"/>
    <w:rsid w:val="08EF7FDD"/>
    <w:rsid w:val="0D531DB0"/>
    <w:rsid w:val="14050CBF"/>
    <w:rsid w:val="15715FEB"/>
    <w:rsid w:val="159B0986"/>
    <w:rsid w:val="191628D3"/>
    <w:rsid w:val="1B3D1D6D"/>
    <w:rsid w:val="1B564D4B"/>
    <w:rsid w:val="1B6E6E18"/>
    <w:rsid w:val="1C283D62"/>
    <w:rsid w:val="1E0C4B17"/>
    <w:rsid w:val="1EAF07F0"/>
    <w:rsid w:val="1FBC36EE"/>
    <w:rsid w:val="25546BA8"/>
    <w:rsid w:val="28581714"/>
    <w:rsid w:val="294A2F1B"/>
    <w:rsid w:val="294A52F4"/>
    <w:rsid w:val="29F44DFE"/>
    <w:rsid w:val="2B1E4801"/>
    <w:rsid w:val="33C7738F"/>
    <w:rsid w:val="35D55C2E"/>
    <w:rsid w:val="39EB1E49"/>
    <w:rsid w:val="39ED37A3"/>
    <w:rsid w:val="3A3F3890"/>
    <w:rsid w:val="3C7A2C60"/>
    <w:rsid w:val="3DCC5BC9"/>
    <w:rsid w:val="40763B1E"/>
    <w:rsid w:val="40CD4F53"/>
    <w:rsid w:val="473E4385"/>
    <w:rsid w:val="47BA4A48"/>
    <w:rsid w:val="4A483350"/>
    <w:rsid w:val="4B69749D"/>
    <w:rsid w:val="4E037233"/>
    <w:rsid w:val="4E552EF9"/>
    <w:rsid w:val="4E8A220D"/>
    <w:rsid w:val="51041365"/>
    <w:rsid w:val="53835F11"/>
    <w:rsid w:val="57D577E6"/>
    <w:rsid w:val="5AF7389A"/>
    <w:rsid w:val="5B6A6E33"/>
    <w:rsid w:val="5CB4487C"/>
    <w:rsid w:val="5DF93217"/>
    <w:rsid w:val="5EE7307D"/>
    <w:rsid w:val="60015D12"/>
    <w:rsid w:val="60C7713A"/>
    <w:rsid w:val="63A870EA"/>
    <w:rsid w:val="64F42A6F"/>
    <w:rsid w:val="65CE5D16"/>
    <w:rsid w:val="69A471CD"/>
    <w:rsid w:val="6AF5702E"/>
    <w:rsid w:val="6F692D15"/>
    <w:rsid w:val="794A70F3"/>
    <w:rsid w:val="7B3F192C"/>
    <w:rsid w:val="7F70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楚雄州武定县党政机关单位</Company>
  <Pages>2</Pages>
  <Words>674</Words>
  <Characters>846</Characters>
  <Lines>0</Lines>
  <Paragraphs>0</Paragraphs>
  <TotalTime>1</TotalTime>
  <ScaleCrop>false</ScaleCrop>
  <LinksUpToDate>false</LinksUpToDate>
  <CharactersWithSpaces>846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2020-09-24T08:03:00Z</dcterms:created>
  <dc:creator>Administrator</dc:creator>
  <cp:lastModifiedBy>螺螺</cp:lastModifiedBy>
  <dcterms:modified xsi:type="dcterms:W3CDTF">2024-09-27T01:27:45Z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C5005252D63A4814968DD92B8161DA32_12</vt:lpwstr>
  </property>
</Properties>
</file>